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DA7" w:rsidP="00E66DA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5-597-2109/2025</w:t>
      </w:r>
    </w:p>
    <w:p w:rsidR="00E66DA7" w:rsidP="00E66DA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86MS0049-01-2025-002393-31</w:t>
      </w:r>
    </w:p>
    <w:p w:rsidR="00E66DA7" w:rsidP="00E66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P="00E66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66DA7" w:rsidP="00E66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RPr="00E66DA7" w:rsidP="00E66D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нты-Мансийского автономного округа – Югры, </w:t>
      </w:r>
      <w:r w:rsidRPr="00E66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E66DA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E66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66DA7" w:rsidP="00E66D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E66DA7" w:rsidP="00E66D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Шамиля Гасбуллаевича,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данина РФ,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зарегистрированного и проживающего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водительское удостоверение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6DA7" w:rsidP="00E66D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P="00E66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P="00E66DA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Мусаев Ш.Г. 12 апреля</w:t>
      </w:r>
      <w:r>
        <w:rPr>
          <w:sz w:val="24"/>
          <w:szCs w:val="24"/>
        </w:rPr>
        <w:t xml:space="preserve"> 2025 года в 22 час. 44 мин в районе д. 54 стр.3 по ул. Индустриальная в городе Нижневартовске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управляя транспортным средством «Фольксваген Поло», государственный регистрационный знак ***</w:t>
      </w:r>
      <w:r>
        <w:rPr>
          <w:sz w:val="24"/>
          <w:szCs w:val="24"/>
        </w:rPr>
        <w:t>, в нарушение п. 2.3.2 Правил дорожного движения РФ не выпо</w:t>
      </w:r>
      <w:r>
        <w:rPr>
          <w:sz w:val="24"/>
          <w:szCs w:val="24"/>
        </w:rPr>
        <w:t xml:space="preserve">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обстановке, указанные действия не содержат </w:t>
      </w:r>
      <w:hyperlink r:id="rId4" w:history="1">
        <w:r>
          <w:rPr>
            <w:rStyle w:val="Hyperlink"/>
            <w:sz w:val="24"/>
            <w:szCs w:val="24"/>
            <w:u w:val="none"/>
          </w:rPr>
          <w:t>уголовно наказуемого</w:t>
        </w:r>
      </w:hyperlink>
      <w:r>
        <w:rPr>
          <w:sz w:val="24"/>
          <w:szCs w:val="24"/>
        </w:rPr>
        <w:t xml:space="preserve"> деяния.</w:t>
      </w:r>
    </w:p>
    <w:p w:rsidR="00E66DA7" w:rsidRPr="00E66DA7" w:rsidP="00E6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времени и месте рассмотрения административного материала извещался надлежащим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посредствам СМС извещения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Согласен на уведомление о 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и времени рассмотрения дела об административном правонарушении посредством СМС-сообщения по телефону, о чем имеется подпись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 об административном правонарушении 86 ХМ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600459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DA7" w:rsidRP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Кодекса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АП мировой судья считает возможным рассмотреть дело в отсутствие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 w:rsidRPr="00E66D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просившего об отложении рассмотрения дела.</w:t>
      </w:r>
    </w:p>
    <w:p w:rsidR="00E66DA7" w:rsidP="00E6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600459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из которого следует, что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Мусаеву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имеется его подпись;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отстранении от управления транспортным средством 86 СЛ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027812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согласно которому основанием для отстранения послужили наличие достаточных оснований полагать, что лицо, которое управляет транспортным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средством, находится в состоянии опьянения, у лица имеются признаки опьянения, такие как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не соответствующее обстановке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освидетельствования на состояние алкогольного опьянения 86 ГП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071141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показания алкотестера на 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носителе, согласно которым у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в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«Кобра»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000504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поверки 2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С показаниями технического средства измерения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согласился, о чем в акте имеется его подпись;</w:t>
      </w:r>
    </w:p>
    <w:p w:rsidR="00E77D9F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показания прибора Алкометр «Кобра» № 000504 (дата поверки 21.05.2024) на бумажном носителе.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прибора составили 0,000 мг/л.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аправлении на медицинское освидетельствование на состояние опьянения 86 НП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029701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.2025.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и собственноручно зафиксировал отказ в указанном протоколе;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ИДПС ОР ДПС ГИБДД УМВД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 г. Нижневартовску от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ОГИБДД, из которой усматривается, что согласно сведений базы данных «ФИС ГИБДД – М» гр.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управление транспортным средством в состоянии опьянения (ст. 12.8 ч. 1,3 Кодек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РФ об АП), отказ от прохождения медицинского освидетельствования (ст. 12.26 ч. 1,2 Кодекса РФ об АП), к уголовной ответственности по ст. 264.1 УК РФ и ч.2,4,6 ст. 264 УК РФ до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12.04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не привлекался;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E77D9F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операции с ВУ;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Pr="00E77D9F"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управлял транспортным средством </w:t>
      </w:r>
      <w:r w:rsidRPr="00E77D9F" w:rsidR="00E77D9F">
        <w:rPr>
          <w:rFonts w:ascii="Times New Roman" w:hAnsi="Times New Roman" w:cs="Times New Roman"/>
          <w:sz w:val="24"/>
          <w:szCs w:val="24"/>
        </w:rPr>
        <w:t xml:space="preserve">«Фольксваген Поло»,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отстранен от управления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средством, после чего сотрудниками ДПС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Мусаеву Ш.Г.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 тот согласился. Показания алкотестера составили – 0,000 мг/л.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согласился. По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чего, Мусаеву Ш.Г.</w:t>
      </w:r>
      <w:r w:rsidRP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опьянения в БУ ХМАО – Югры «Нижневартовская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Мусаеву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</w:t>
      </w:r>
    </w:p>
    <w:p w:rsidR="00E66DA7" w:rsidP="00E66DA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административную ответственность за невыполнение водителем транспортного средст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законного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такие действия (бездействие) не содержат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должностного лица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опьянения, а также в протоколе об административном правонарушении.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указанное лицо подлежит направлению на медицинское освидетельствование на состояние опьянения.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существляются в порядке, установленном Постановлением Правительства Российской Федерации от 21 октября 2022 г. N 1882.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освидетельствование на состояние опьянения, утвержденных постановлением Правительства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E77D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опьянения, как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86 ГП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071141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НП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029701 от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2025, от прохождения которого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E66DA7" w:rsidP="00E66DA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ч. 2 ст. 27.12, ч. 6 ст. 25.7 Кодекса РФ об АП в материалы дела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инистративного органа не нарушены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DA7" w:rsidP="00E66DA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ументы не содержат. </w:t>
      </w:r>
    </w:p>
    <w:p w:rsidR="00E66DA7" w:rsidP="00E66DA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C432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Ш.Г.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то есть совершил административное правонарушение, предусмотренное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66DA7" w:rsidP="00E66DA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сорока пяти тысяч рублей с лишением права управления трансп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ортными средствами на срок 1 год 6 месяцев.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E66DA7" w:rsidP="00E6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P="00E6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Шамиля Гасбуллаевича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45 000 (сорока пяти тысяч) рублей с лишением права 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транспортными средствами на срок 1 год 6 месяцев.</w:t>
      </w:r>
    </w:p>
    <w:p w:rsidR="00E66DA7" w:rsidRP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43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10594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</w:t>
      </w:r>
      <w:r w:rsidRPr="0010594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0018700 </w:t>
      </w:r>
      <w:r w:rsidRPr="00105943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10594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БИК 007162163, кор./сч. 401 028 102 453 700 00007,</w:t>
      </w:r>
      <w:r w:rsidRPr="00105943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10594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188 1160 11230 1000 1140</w:t>
      </w:r>
      <w:r w:rsidRPr="00105943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, </w:t>
      </w:r>
      <w:r w:rsidRPr="00E66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188 104 862 504 800 0</w:t>
      </w:r>
      <w:r w:rsidR="001059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8271</w:t>
      </w:r>
      <w:r w:rsidRPr="00E66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6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ОГИБДД УМВД РФ по г. Нижневартовску.</w:t>
      </w:r>
    </w:p>
    <w:p w:rsidR="00E66DA7" w:rsidP="00E66D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66DA7" w:rsidP="00E6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со дня вручения или получения копии постановления через мирового судью судебного участка №9.</w:t>
      </w:r>
    </w:p>
    <w:p w:rsidR="00E66DA7" w:rsidP="00E66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E66DA7" w:rsidP="00E6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</w:t>
      </w:r>
    </w:p>
    <w:sectPr w:rsidSect="00E66D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29"/>
    <w:rsid w:val="000A0361"/>
    <w:rsid w:val="00105943"/>
    <w:rsid w:val="007A1129"/>
    <w:rsid w:val="00C432EF"/>
    <w:rsid w:val="00E66DA7"/>
    <w:rsid w:val="00E77D9F"/>
    <w:rsid w:val="00F71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F20120-1102-446D-BC39-8C4A1D4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A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66DA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66DA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66D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0/" TargetMode="External" /><Relationship Id="rId11" Type="http://schemas.openxmlformats.org/officeDocument/2006/relationships/hyperlink" Target="garantf1://12025267.1226/" TargetMode="External" /><Relationship Id="rId12" Type="http://schemas.openxmlformats.org/officeDocument/2006/relationships/hyperlink" Target="garantf1://12025267.27120011/" TargetMode="External" /><Relationship Id="rId13" Type="http://schemas.openxmlformats.org/officeDocument/2006/relationships/hyperlink" Target="garantf1://12025267.122601/" TargetMode="External" /><Relationship Id="rId1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yperlink" Target="garantf1://10008000.264/" TargetMode="External" /><Relationship Id="rId9" Type="http://schemas.openxmlformats.org/officeDocument/2006/relationships/hyperlink" Target="garantf1://72180274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